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104" w:rsidRDefault="00DC546C">
      <w:r>
        <w:rPr>
          <w:noProof/>
        </w:rPr>
        <w:drawing>
          <wp:inline distT="0" distB="0" distL="0" distR="0">
            <wp:extent cx="2657475" cy="4105275"/>
            <wp:effectExtent l="19050" t="0" r="9525" b="0"/>
            <wp:docPr id="2" name="Picture 1" descr="C:\Users\SAMSUNG\Documents\Scanned Documents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Documents\Scanned Documents\Image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10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6D03" w:rsidRDefault="009E706A"/>
    <w:p w:rsidR="00DA1104" w:rsidRDefault="00DA1104">
      <w:r>
        <w:t>Fig-1</w:t>
      </w:r>
      <w:hyperlink r:id="rId5" w:tgtFrame="figure" w:history="1">
        <w:r w:rsidR="00231780" w:rsidRPr="009C61BE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Fig.</w:t>
        </w:r>
        <w:r w:rsidR="00231780" w:rsidRPr="007B463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 xml:space="preserve"> 1</w:t>
        </w:r>
      </w:hyperlink>
      <w:r w:rsidR="00DC546C">
        <w:t xml:space="preserve"> </w:t>
      </w:r>
      <w:r w:rsidR="00231780" w:rsidRPr="007B463C">
        <w:rPr>
          <w:rFonts w:ascii="Times New Roman" w:eastAsia="Times New Roman" w:hAnsi="Times New Roman" w:cs="Times New Roman"/>
          <w:sz w:val="24"/>
          <w:szCs w:val="24"/>
        </w:rPr>
        <w:t xml:space="preserve">99Tc-MDP bone </w:t>
      </w:r>
      <w:proofErr w:type="spellStart"/>
      <w:r w:rsidR="00231780" w:rsidRPr="007B463C">
        <w:rPr>
          <w:rFonts w:ascii="Times New Roman" w:eastAsia="Times New Roman" w:hAnsi="Times New Roman" w:cs="Times New Roman"/>
          <w:sz w:val="24"/>
          <w:szCs w:val="24"/>
        </w:rPr>
        <w:t>scintigram</w:t>
      </w:r>
      <w:proofErr w:type="spellEnd"/>
      <w:r w:rsidR="00231780" w:rsidRPr="007B463C">
        <w:rPr>
          <w:rFonts w:ascii="Times New Roman" w:eastAsia="Times New Roman" w:hAnsi="Times New Roman" w:cs="Times New Roman"/>
          <w:sz w:val="24"/>
          <w:szCs w:val="24"/>
        </w:rPr>
        <w:t xml:space="preserve"> show</w:t>
      </w:r>
      <w:r w:rsidR="00231780">
        <w:rPr>
          <w:rFonts w:ascii="Times New Roman" w:eastAsia="Times New Roman" w:hAnsi="Times New Roman" w:cs="Times New Roman"/>
          <w:sz w:val="24"/>
          <w:szCs w:val="24"/>
        </w:rPr>
        <w:t>ing abnormal uptake in the left</w:t>
      </w:r>
      <w:r w:rsidR="00231780" w:rsidRPr="007B463C">
        <w:rPr>
          <w:rFonts w:ascii="Times New Roman" w:eastAsia="Times New Roman" w:hAnsi="Times New Roman" w:cs="Times New Roman"/>
          <w:sz w:val="24"/>
          <w:szCs w:val="24"/>
        </w:rPr>
        <w:t xml:space="preserve"> tibia</w:t>
      </w:r>
    </w:p>
    <w:p w:rsidR="00DA1104" w:rsidRDefault="00DA1104"/>
    <w:sectPr w:rsidR="00DA1104" w:rsidSect="00AC0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6F71A0"/>
    <w:rsid w:val="00231780"/>
    <w:rsid w:val="006F71A0"/>
    <w:rsid w:val="00982AB1"/>
    <w:rsid w:val="009E706A"/>
    <w:rsid w:val="00AC05EA"/>
    <w:rsid w:val="00AF6B5B"/>
    <w:rsid w:val="00BC1727"/>
    <w:rsid w:val="00DA1104"/>
    <w:rsid w:val="00DC54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5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1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1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1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1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cbi.nlm.nih.gov/pmc/articles/PMC2988929/figure/F1/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</Words>
  <Characters>147</Characters>
  <DocSecurity>0</DocSecurity>
  <Lines>1</Lines>
  <Paragraphs>1</Paragraphs>
  <ScaleCrop>false</ScaleCrop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2014-06-15T06:35:00Z</dcterms:created>
  <dcterms:modified xsi:type="dcterms:W3CDTF">2014-07-27T14:23:00Z</dcterms:modified>
</cp:coreProperties>
</file>